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308F6" w14:textId="77777777" w:rsidR="00CC5CC6" w:rsidRDefault="00CC5CC6" w:rsidP="002A189E">
      <w:pPr>
        <w:jc w:val="center"/>
        <w:rPr>
          <w:rFonts w:ascii="Times New Roman" w:hAnsi="Times New Roman" w:cs="Times New Roman"/>
          <w:b/>
          <w:bCs/>
        </w:rPr>
      </w:pPr>
    </w:p>
    <w:p w14:paraId="502F40AB" w14:textId="6483BC7E" w:rsidR="00374B67" w:rsidRPr="00CC5CC6" w:rsidRDefault="002A189E" w:rsidP="002A189E">
      <w:pPr>
        <w:jc w:val="center"/>
        <w:rPr>
          <w:rFonts w:ascii="Times New Roman" w:hAnsi="Times New Roman" w:cs="Times New Roman"/>
          <w:b/>
          <w:bCs/>
        </w:rPr>
      </w:pPr>
      <w:r w:rsidRPr="00CC5CC6">
        <w:rPr>
          <w:rFonts w:ascii="Times New Roman" w:hAnsi="Times New Roman" w:cs="Times New Roman"/>
          <w:b/>
          <w:bCs/>
        </w:rPr>
        <w:t>MENA Women’s Economic Forum Participates in 2025 MENA YES Summit in Amman</w:t>
      </w:r>
    </w:p>
    <w:p w14:paraId="599D64A3" w14:textId="77777777" w:rsidR="002A189E" w:rsidRDefault="002A189E" w:rsidP="002A189E">
      <w:pPr>
        <w:jc w:val="right"/>
        <w:rPr>
          <w:b/>
          <w:bCs/>
        </w:rPr>
      </w:pPr>
    </w:p>
    <w:p w14:paraId="4E19D88C" w14:textId="15963B5C" w:rsidR="0002593B" w:rsidRDefault="002A189E" w:rsidP="0002593B">
      <w:pPr>
        <w:pStyle w:val="font8"/>
        <w:spacing w:before="0" w:beforeAutospacing="0" w:after="0" w:afterAutospacing="0" w:line="336" w:lineRule="atLeast"/>
        <w:textAlignment w:val="baseline"/>
        <w:rPr>
          <w:rStyle w:val="wixui-rich-texttext"/>
          <w:rFonts w:eastAsiaTheme="majorEastAsia"/>
          <w:color w:val="000000"/>
          <w:bdr w:val="none" w:sz="0" w:space="0" w:color="auto" w:frame="1"/>
        </w:rPr>
      </w:pPr>
      <w:r>
        <w:t xml:space="preserve">The Livonia, Michigan based Middle East and North Africa (MENA) Women’s Economic Forum </w:t>
      </w:r>
      <w:r w:rsidR="00ED48BC">
        <w:t xml:space="preserve">(WEF) </w:t>
      </w:r>
      <w:r>
        <w:t xml:space="preserve">sent three delegates to the 2025 MENA Youth Employment Summit (YES) in </w:t>
      </w:r>
      <w:r w:rsidR="0002593B">
        <w:t>Amman, Jordan on October 2</w:t>
      </w:r>
      <w:r w:rsidR="00ED48BC">
        <w:t>0</w:t>
      </w:r>
      <w:r w:rsidR="0002593B">
        <w:t xml:space="preserve"> - </w:t>
      </w:r>
      <w:r w:rsidR="00ED48BC">
        <w:t>21, 2025.</w:t>
      </w:r>
      <w:r w:rsidR="0002593B">
        <w:t xml:space="preserve"> </w:t>
      </w:r>
      <w:r w:rsidR="0002593B" w:rsidRPr="0002593B">
        <w:rPr>
          <w:rStyle w:val="wixui-rich-texttext"/>
          <w:rFonts w:eastAsiaTheme="majorEastAsia"/>
          <w:color w:val="000000"/>
          <w:bdr w:val="none" w:sz="0" w:space="0" w:color="auto" w:frame="1"/>
        </w:rPr>
        <w:t>The summit br</w:t>
      </w:r>
      <w:r w:rsidR="00ED48BC">
        <w:rPr>
          <w:rStyle w:val="wixui-rich-texttext"/>
          <w:rFonts w:eastAsiaTheme="majorEastAsia"/>
          <w:color w:val="000000"/>
          <w:bdr w:val="none" w:sz="0" w:space="0" w:color="auto" w:frame="1"/>
        </w:rPr>
        <w:t>ought</w:t>
      </w:r>
      <w:r w:rsidR="0002593B" w:rsidRPr="0002593B">
        <w:rPr>
          <w:rStyle w:val="wixui-rich-texttext"/>
          <w:rFonts w:eastAsiaTheme="majorEastAsia"/>
          <w:color w:val="000000"/>
          <w:bdr w:val="none" w:sz="0" w:space="0" w:color="auto" w:frame="1"/>
        </w:rPr>
        <w:t xml:space="preserve"> together stakeholders </w:t>
      </w:r>
      <w:r w:rsidR="00175DA7">
        <w:rPr>
          <w:rStyle w:val="wixui-rich-texttext"/>
          <w:rFonts w:eastAsiaTheme="majorEastAsia"/>
          <w:color w:val="000000"/>
          <w:bdr w:val="none" w:sz="0" w:space="0" w:color="auto" w:frame="1"/>
        </w:rPr>
        <w:t>representing multiple countries,</w:t>
      </w:r>
      <w:r w:rsidR="0002593B" w:rsidRPr="0002593B">
        <w:rPr>
          <w:rStyle w:val="wixui-rich-texttext"/>
          <w:rFonts w:eastAsiaTheme="majorEastAsia"/>
          <w:color w:val="000000"/>
          <w:bdr w:val="none" w:sz="0" w:space="0" w:color="auto" w:frame="1"/>
        </w:rPr>
        <w:t xml:space="preserve"> sectors </w:t>
      </w:r>
      <w:r w:rsidR="00175DA7">
        <w:rPr>
          <w:rStyle w:val="wixui-rich-texttext"/>
          <w:rFonts w:eastAsiaTheme="majorEastAsia"/>
          <w:color w:val="000000"/>
          <w:bdr w:val="none" w:sz="0" w:space="0" w:color="auto" w:frame="1"/>
        </w:rPr>
        <w:t xml:space="preserve">and age groups </w:t>
      </w:r>
      <w:r w:rsidR="0002593B" w:rsidRPr="0002593B">
        <w:rPr>
          <w:rStyle w:val="wixui-rich-texttext"/>
          <w:rFonts w:eastAsiaTheme="majorEastAsia"/>
          <w:color w:val="000000"/>
          <w:bdr w:val="none" w:sz="0" w:space="0" w:color="auto" w:frame="1"/>
        </w:rPr>
        <w:t>to co-create innovative solutions and foster collaboration. Through expert panels, interactive sessions, workshops, and roundtable discussions, participants explore</w:t>
      </w:r>
      <w:r w:rsidR="00ED48BC">
        <w:rPr>
          <w:rStyle w:val="wixui-rich-texttext"/>
          <w:rFonts w:eastAsiaTheme="majorEastAsia"/>
          <w:color w:val="000000"/>
          <w:bdr w:val="none" w:sz="0" w:space="0" w:color="auto" w:frame="1"/>
        </w:rPr>
        <w:t>d</w:t>
      </w:r>
      <w:r w:rsidR="0002593B" w:rsidRPr="0002593B">
        <w:rPr>
          <w:rStyle w:val="wixui-rich-texttext"/>
          <w:rFonts w:eastAsiaTheme="majorEastAsia"/>
          <w:color w:val="000000"/>
          <w:bdr w:val="none" w:sz="0" w:space="0" w:color="auto" w:frame="1"/>
        </w:rPr>
        <w:t xml:space="preserve"> diverse topics impacting youth </w:t>
      </w:r>
      <w:r w:rsidR="00175DA7">
        <w:rPr>
          <w:rStyle w:val="wixui-rich-texttext"/>
          <w:rFonts w:eastAsiaTheme="majorEastAsia"/>
          <w:color w:val="000000"/>
          <w:bdr w:val="none" w:sz="0" w:space="0" w:color="auto" w:frame="1"/>
        </w:rPr>
        <w:t xml:space="preserve">and women’s </w:t>
      </w:r>
      <w:r w:rsidR="0002593B" w:rsidRPr="0002593B">
        <w:rPr>
          <w:rStyle w:val="wixui-rich-texttext"/>
          <w:rFonts w:eastAsiaTheme="majorEastAsia"/>
          <w:color w:val="000000"/>
          <w:bdr w:val="none" w:sz="0" w:space="0" w:color="auto" w:frame="1"/>
        </w:rPr>
        <w:t>employment and entrepreneurship.  </w:t>
      </w:r>
    </w:p>
    <w:p w14:paraId="4263B0DF" w14:textId="77777777" w:rsidR="00ED48BC" w:rsidRDefault="00ED48BC" w:rsidP="0002593B">
      <w:pPr>
        <w:pStyle w:val="font8"/>
        <w:spacing w:before="0" w:beforeAutospacing="0" w:after="0" w:afterAutospacing="0" w:line="336" w:lineRule="atLeast"/>
        <w:textAlignment w:val="baseline"/>
        <w:rPr>
          <w:rStyle w:val="wixui-rich-texttext"/>
          <w:rFonts w:eastAsiaTheme="majorEastAsia"/>
          <w:color w:val="000000"/>
          <w:bdr w:val="none" w:sz="0" w:space="0" w:color="auto" w:frame="1"/>
        </w:rPr>
      </w:pPr>
    </w:p>
    <w:p w14:paraId="03F89843" w14:textId="341CA4E7" w:rsidR="00ED48BC" w:rsidRDefault="00ED48BC" w:rsidP="0002593B">
      <w:pPr>
        <w:pStyle w:val="font8"/>
        <w:spacing w:before="0" w:beforeAutospacing="0" w:after="0" w:afterAutospacing="0" w:line="336" w:lineRule="atLeast"/>
        <w:textAlignment w:val="baseline"/>
        <w:rPr>
          <w:color w:val="000000"/>
        </w:rPr>
      </w:pPr>
      <w:r>
        <w:rPr>
          <w:color w:val="000000"/>
        </w:rPr>
        <w:t xml:space="preserve">Dr. Jumana Judeh, Founder and C.E.O. of MENA WEF, </w:t>
      </w:r>
      <w:proofErr w:type="spellStart"/>
      <w:r>
        <w:rPr>
          <w:color w:val="000000"/>
        </w:rPr>
        <w:t>Nabeleh</w:t>
      </w:r>
      <w:proofErr w:type="spellEnd"/>
      <w:r>
        <w:rPr>
          <w:color w:val="000000"/>
        </w:rPr>
        <w:t xml:space="preserve"> Ghareeb, C.O.O. of MENA WEF, and Barbara Peitsch of the University of Michigan and a Sr. Consultant</w:t>
      </w:r>
      <w:r w:rsidR="00F1335F">
        <w:rPr>
          <w:color w:val="000000"/>
        </w:rPr>
        <w:t xml:space="preserve"> to MENA WEF,</w:t>
      </w:r>
      <w:r>
        <w:rPr>
          <w:color w:val="000000"/>
        </w:rPr>
        <w:t xml:space="preserve"> represented the organization and actively participated in the workshops and roundtable discussions, specifically around the issue of women’s entrepreneurship and employment.</w:t>
      </w:r>
    </w:p>
    <w:p w14:paraId="59DEE06E" w14:textId="77777777" w:rsidR="000E1DB6" w:rsidRDefault="000E1DB6" w:rsidP="0002593B">
      <w:pPr>
        <w:pStyle w:val="font8"/>
        <w:spacing w:before="0" w:beforeAutospacing="0" w:after="0" w:afterAutospacing="0" w:line="336" w:lineRule="atLeast"/>
        <w:textAlignment w:val="baseline"/>
        <w:rPr>
          <w:color w:val="000000"/>
        </w:rPr>
      </w:pPr>
    </w:p>
    <w:p w14:paraId="579D97D8" w14:textId="1CB3450D" w:rsidR="00175DA7" w:rsidRPr="00175DA7" w:rsidRDefault="00175DA7" w:rsidP="00175DA7">
      <w:pPr>
        <w:pStyle w:val="font8"/>
        <w:spacing w:before="0" w:beforeAutospacing="0" w:after="0" w:afterAutospacing="0" w:line="336" w:lineRule="atLeast"/>
        <w:textAlignment w:val="baseline"/>
        <w:rPr>
          <w:color w:val="000000"/>
        </w:rPr>
      </w:pPr>
      <w:r>
        <w:rPr>
          <w:color w:val="000000"/>
        </w:rPr>
        <w:t xml:space="preserve">Issues tackled over the two-day summit included </w:t>
      </w:r>
      <w:r w:rsidRPr="00175DA7">
        <w:rPr>
          <w:rStyle w:val="wixui-rich-texttext1"/>
          <w:rFonts w:eastAsiaTheme="majorEastAsia"/>
          <w:color w:val="000000"/>
          <w:bdr w:val="none" w:sz="0" w:space="0" w:color="auto" w:frame="1"/>
        </w:rPr>
        <w:t>Women’s Economic Opportunity and Labor Market Participation</w:t>
      </w:r>
      <w:r>
        <w:rPr>
          <w:rStyle w:val="wixui-rich-texttext1"/>
          <w:rFonts w:eastAsiaTheme="majorEastAsia"/>
          <w:color w:val="000000"/>
          <w:bdr w:val="none" w:sz="0" w:space="0" w:color="auto" w:frame="1"/>
        </w:rPr>
        <w:t xml:space="preserve"> – </w:t>
      </w:r>
      <w:r>
        <w:rPr>
          <w:color w:val="000000"/>
        </w:rPr>
        <w:t>identifying and b</w:t>
      </w:r>
      <w:r w:rsidRPr="00175DA7">
        <w:rPr>
          <w:color w:val="000000"/>
        </w:rPr>
        <w:t xml:space="preserve">reaking down barriers to ensure </w:t>
      </w:r>
      <w:r>
        <w:rPr>
          <w:color w:val="000000"/>
        </w:rPr>
        <w:t>women</w:t>
      </w:r>
      <w:r w:rsidRPr="00175DA7">
        <w:rPr>
          <w:color w:val="000000"/>
        </w:rPr>
        <w:t xml:space="preserve"> have equitable access to opportunities</w:t>
      </w:r>
      <w:r>
        <w:rPr>
          <w:color w:val="000000"/>
        </w:rPr>
        <w:t xml:space="preserve">; </w:t>
      </w:r>
      <w:r w:rsidRPr="00175DA7">
        <w:rPr>
          <w:rStyle w:val="wixui-rich-texttext1"/>
          <w:rFonts w:eastAsiaTheme="majorEastAsia"/>
          <w:color w:val="000000"/>
          <w:bdr w:val="none" w:sz="0" w:space="0" w:color="auto" w:frame="1"/>
        </w:rPr>
        <w:t>Jobs in the Green and Circular Economy</w:t>
      </w:r>
      <w:r w:rsidR="00CC5CC6">
        <w:rPr>
          <w:rStyle w:val="wixui-rich-texttext1"/>
          <w:rFonts w:eastAsiaTheme="majorEastAsia"/>
          <w:color w:val="000000"/>
          <w:bdr w:val="none" w:sz="0" w:space="0" w:color="auto" w:frame="1"/>
        </w:rPr>
        <w:t xml:space="preserve"> -- e</w:t>
      </w:r>
      <w:r>
        <w:rPr>
          <w:rStyle w:val="wixui-rich-texttext1"/>
          <w:rFonts w:eastAsiaTheme="majorEastAsia"/>
          <w:color w:val="000000"/>
          <w:bdr w:val="none" w:sz="0" w:space="0" w:color="auto" w:frame="1"/>
        </w:rPr>
        <w:t>l</w:t>
      </w:r>
      <w:r w:rsidRPr="00175DA7">
        <w:rPr>
          <w:rStyle w:val="wixui-rich-texttext1"/>
          <w:rFonts w:eastAsiaTheme="majorEastAsia"/>
          <w:color w:val="000000"/>
          <w:bdr w:val="none" w:sz="0" w:space="0" w:color="auto" w:frame="1"/>
        </w:rPr>
        <w:t>evating youth-led innovation for climate action, while building community resilience and expanding green economic pathways for young people</w:t>
      </w:r>
      <w:r>
        <w:rPr>
          <w:rStyle w:val="wixui-rich-texttext1"/>
          <w:rFonts w:eastAsiaTheme="majorEastAsia"/>
          <w:color w:val="000000"/>
          <w:bdr w:val="none" w:sz="0" w:space="0" w:color="auto" w:frame="1"/>
        </w:rPr>
        <w:t>;</w:t>
      </w:r>
      <w:r>
        <w:rPr>
          <w:color w:val="000000"/>
        </w:rPr>
        <w:t xml:space="preserve"> </w:t>
      </w:r>
      <w:r w:rsidRPr="00175DA7">
        <w:rPr>
          <w:rStyle w:val="wixui-rich-texttext1"/>
          <w:rFonts w:eastAsiaTheme="majorEastAsia"/>
          <w:color w:val="000000"/>
          <w:bdr w:val="none" w:sz="0" w:space="0" w:color="auto" w:frame="1"/>
        </w:rPr>
        <w:t>Artificial Intelligence and the Digital Economy</w:t>
      </w:r>
      <w:r>
        <w:rPr>
          <w:rStyle w:val="wixui-rich-texttext1"/>
          <w:rFonts w:eastAsiaTheme="majorEastAsia"/>
          <w:color w:val="000000"/>
          <w:bdr w:val="none" w:sz="0" w:space="0" w:color="auto" w:frame="1"/>
        </w:rPr>
        <w:t xml:space="preserve"> -- fostering</w:t>
      </w:r>
      <w:r w:rsidRPr="00175DA7">
        <w:rPr>
          <w:rStyle w:val="wixui-rich-texttext1"/>
          <w:rFonts w:eastAsiaTheme="majorEastAsia"/>
          <w:color w:val="000000"/>
          <w:bdr w:val="none" w:sz="0" w:space="0" w:color="auto" w:frame="1"/>
        </w:rPr>
        <w:t xml:space="preserve"> equitable access to AI tools and skills, and unlocking opportunities for youth to shape the future of work, learning, and innovation</w:t>
      </w:r>
      <w:r>
        <w:rPr>
          <w:rStyle w:val="wixui-rich-texttext1"/>
          <w:rFonts w:eastAsiaTheme="majorEastAsia"/>
          <w:color w:val="000000"/>
          <w:bdr w:val="none" w:sz="0" w:space="0" w:color="auto" w:frame="1"/>
        </w:rPr>
        <w:t xml:space="preserve">; and </w:t>
      </w:r>
      <w:r w:rsidRPr="00175DA7">
        <w:rPr>
          <w:rStyle w:val="wixui-rich-texttext1"/>
          <w:rFonts w:eastAsiaTheme="majorEastAsia"/>
          <w:color w:val="000000"/>
          <w:bdr w:val="none" w:sz="0" w:space="0" w:color="auto" w:frame="1"/>
        </w:rPr>
        <w:t>Mental Health &amp; Psychosocial Support</w:t>
      </w:r>
      <w:r>
        <w:rPr>
          <w:rStyle w:val="wixui-rich-texttext1"/>
          <w:rFonts w:eastAsiaTheme="majorEastAsia"/>
          <w:color w:val="000000"/>
          <w:bdr w:val="none" w:sz="0" w:space="0" w:color="auto" w:frame="1"/>
        </w:rPr>
        <w:t xml:space="preserve"> -- s</w:t>
      </w:r>
      <w:r w:rsidRPr="00175DA7">
        <w:rPr>
          <w:rStyle w:val="wixui-rich-texttext1"/>
          <w:rFonts w:eastAsiaTheme="majorEastAsia"/>
          <w:color w:val="000000"/>
          <w:bdr w:val="none" w:sz="0" w:space="0" w:color="auto" w:frame="1"/>
        </w:rPr>
        <w:t xml:space="preserve">trengthening systems that support </w:t>
      </w:r>
      <w:r>
        <w:rPr>
          <w:rStyle w:val="wixui-rich-texttext1"/>
          <w:rFonts w:eastAsiaTheme="majorEastAsia"/>
          <w:color w:val="000000"/>
          <w:bdr w:val="none" w:sz="0" w:space="0" w:color="auto" w:frame="1"/>
        </w:rPr>
        <w:t xml:space="preserve">the </w:t>
      </w:r>
      <w:r w:rsidRPr="00175DA7">
        <w:rPr>
          <w:rStyle w:val="wixui-rich-texttext1"/>
          <w:rFonts w:eastAsiaTheme="majorEastAsia"/>
          <w:color w:val="000000"/>
          <w:bdr w:val="none" w:sz="0" w:space="0" w:color="auto" w:frame="1"/>
        </w:rPr>
        <w:t>resilience and well-being</w:t>
      </w:r>
      <w:r>
        <w:rPr>
          <w:rStyle w:val="wixui-rich-texttext1"/>
          <w:rFonts w:eastAsiaTheme="majorEastAsia"/>
          <w:color w:val="000000"/>
          <w:bdr w:val="none" w:sz="0" w:space="0" w:color="auto" w:frame="1"/>
        </w:rPr>
        <w:t xml:space="preserve"> of women and youth</w:t>
      </w:r>
      <w:r w:rsidRPr="00175DA7">
        <w:rPr>
          <w:rStyle w:val="wixui-rich-texttext1"/>
          <w:rFonts w:eastAsiaTheme="majorEastAsia"/>
          <w:color w:val="000000"/>
          <w:bdr w:val="none" w:sz="0" w:space="0" w:color="auto" w:frame="1"/>
        </w:rPr>
        <w:t xml:space="preserve">, and ensuring access </w:t>
      </w:r>
      <w:r>
        <w:rPr>
          <w:rStyle w:val="wixui-rich-texttext1"/>
          <w:rFonts w:eastAsiaTheme="majorEastAsia"/>
          <w:color w:val="000000"/>
          <w:bdr w:val="none" w:sz="0" w:space="0" w:color="auto" w:frame="1"/>
        </w:rPr>
        <w:t xml:space="preserve">to </w:t>
      </w:r>
      <w:r w:rsidRPr="00175DA7">
        <w:rPr>
          <w:rStyle w:val="wixui-rich-texttext1"/>
          <w:rFonts w:eastAsiaTheme="majorEastAsia"/>
          <w:color w:val="000000"/>
          <w:bdr w:val="none" w:sz="0" w:space="0" w:color="auto" w:frame="1"/>
        </w:rPr>
        <w:t>the resources they need to thrive.</w:t>
      </w:r>
    </w:p>
    <w:p w14:paraId="5095577D" w14:textId="2E04C619" w:rsidR="0002593B" w:rsidRPr="0002593B" w:rsidRDefault="0002593B" w:rsidP="0002593B">
      <w:pPr>
        <w:pStyle w:val="font8"/>
        <w:spacing w:before="0" w:beforeAutospacing="0" w:after="0" w:afterAutospacing="0" w:line="336" w:lineRule="atLeast"/>
        <w:textAlignment w:val="baseline"/>
        <w:rPr>
          <w:color w:val="000000"/>
        </w:rPr>
      </w:pPr>
    </w:p>
    <w:p w14:paraId="0C4A2E14" w14:textId="451FE031" w:rsidR="0002593B" w:rsidRPr="0002593B" w:rsidRDefault="0002593B" w:rsidP="0002593B">
      <w:pPr>
        <w:pStyle w:val="font8"/>
        <w:spacing w:before="0" w:beforeAutospacing="0" w:after="0" w:afterAutospacing="0" w:line="336" w:lineRule="atLeast"/>
        <w:textAlignment w:val="baseline"/>
        <w:rPr>
          <w:color w:val="000000"/>
        </w:rPr>
      </w:pPr>
      <w:r w:rsidRPr="0002593B">
        <w:rPr>
          <w:rStyle w:val="wixui-rich-texttext"/>
          <w:rFonts w:eastAsiaTheme="majorEastAsia"/>
          <w:color w:val="000000"/>
          <w:bdr w:val="none" w:sz="0" w:space="0" w:color="auto" w:frame="1"/>
        </w:rPr>
        <w:t>The two-day event conclude</w:t>
      </w:r>
      <w:r w:rsidR="00ED48BC">
        <w:rPr>
          <w:rStyle w:val="wixui-rich-texttext"/>
          <w:rFonts w:eastAsiaTheme="majorEastAsia"/>
          <w:color w:val="000000"/>
          <w:bdr w:val="none" w:sz="0" w:space="0" w:color="auto" w:frame="1"/>
        </w:rPr>
        <w:t>d</w:t>
      </w:r>
      <w:r w:rsidRPr="0002593B">
        <w:rPr>
          <w:rStyle w:val="wixui-rich-texttext"/>
          <w:rFonts w:eastAsiaTheme="majorEastAsia"/>
          <w:color w:val="000000"/>
          <w:bdr w:val="none" w:sz="0" w:space="0" w:color="auto" w:frame="1"/>
        </w:rPr>
        <w:t xml:space="preserve"> with the development of a shared action agenda, designed to drive meaningful improvements in youth </w:t>
      </w:r>
      <w:r w:rsidR="00ED48BC">
        <w:rPr>
          <w:rStyle w:val="wixui-rich-texttext"/>
          <w:rFonts w:eastAsiaTheme="majorEastAsia"/>
          <w:color w:val="000000"/>
          <w:bdr w:val="none" w:sz="0" w:space="0" w:color="auto" w:frame="1"/>
        </w:rPr>
        <w:t xml:space="preserve">and women’s </w:t>
      </w:r>
      <w:r w:rsidRPr="0002593B">
        <w:rPr>
          <w:rStyle w:val="wixui-rich-texttext"/>
          <w:rFonts w:eastAsiaTheme="majorEastAsia"/>
          <w:color w:val="000000"/>
          <w:bdr w:val="none" w:sz="0" w:space="0" w:color="auto" w:frame="1"/>
        </w:rPr>
        <w:t xml:space="preserve">employment outcomes across the region. MENA </w:t>
      </w:r>
      <w:r w:rsidR="00ED48BC">
        <w:rPr>
          <w:rStyle w:val="wixui-rich-texttext"/>
          <w:rFonts w:eastAsiaTheme="majorEastAsia"/>
          <w:color w:val="000000"/>
          <w:bdr w:val="none" w:sz="0" w:space="0" w:color="auto" w:frame="1"/>
        </w:rPr>
        <w:t xml:space="preserve">WEF remains </w:t>
      </w:r>
      <w:r w:rsidRPr="0002593B">
        <w:rPr>
          <w:rStyle w:val="wixui-rich-texttext"/>
          <w:rFonts w:eastAsiaTheme="majorEastAsia"/>
          <w:color w:val="000000"/>
          <w:bdr w:val="none" w:sz="0" w:space="0" w:color="auto" w:frame="1"/>
        </w:rPr>
        <w:t xml:space="preserve">committed to empowering </w:t>
      </w:r>
      <w:r w:rsidR="00ED48BC">
        <w:rPr>
          <w:rStyle w:val="wixui-rich-texttext"/>
          <w:rFonts w:eastAsiaTheme="majorEastAsia"/>
          <w:color w:val="000000"/>
          <w:bdr w:val="none" w:sz="0" w:space="0" w:color="auto" w:frame="1"/>
        </w:rPr>
        <w:t xml:space="preserve">women and </w:t>
      </w:r>
      <w:r w:rsidRPr="0002593B">
        <w:rPr>
          <w:rStyle w:val="wixui-rich-texttext"/>
          <w:rFonts w:eastAsiaTheme="majorEastAsia"/>
          <w:color w:val="000000"/>
          <w:bdr w:val="none" w:sz="0" w:space="0" w:color="auto" w:frame="1"/>
        </w:rPr>
        <w:t>youth</w:t>
      </w:r>
      <w:r w:rsidR="00F1335F">
        <w:rPr>
          <w:rStyle w:val="wixui-rich-texttext"/>
          <w:rFonts w:eastAsiaTheme="majorEastAsia"/>
          <w:color w:val="000000"/>
          <w:bdr w:val="none" w:sz="0" w:space="0" w:color="auto" w:frame="1"/>
        </w:rPr>
        <w:t xml:space="preserve"> </w:t>
      </w:r>
      <w:r w:rsidRPr="0002593B">
        <w:rPr>
          <w:rStyle w:val="wixui-rich-texttext"/>
          <w:rFonts w:eastAsiaTheme="majorEastAsia"/>
          <w:color w:val="000000"/>
          <w:bdr w:val="none" w:sz="0" w:space="0" w:color="auto" w:frame="1"/>
        </w:rPr>
        <w:t xml:space="preserve">and </w:t>
      </w:r>
      <w:r w:rsidR="00ED48BC">
        <w:rPr>
          <w:rStyle w:val="wixui-rich-texttext"/>
          <w:rFonts w:eastAsiaTheme="majorEastAsia"/>
          <w:color w:val="000000"/>
          <w:bdr w:val="none" w:sz="0" w:space="0" w:color="auto" w:frame="1"/>
        </w:rPr>
        <w:t>hopes to build on the newly established connections in the MENA region and globally to make that happen.</w:t>
      </w:r>
      <w:r w:rsidRPr="0002593B">
        <w:rPr>
          <w:rStyle w:val="wixui-rich-texttext"/>
          <w:rFonts w:eastAsiaTheme="majorEastAsia"/>
          <w:color w:val="000000"/>
          <w:bdr w:val="none" w:sz="0" w:space="0" w:color="auto" w:frame="1"/>
        </w:rPr>
        <w:t xml:space="preserve">  </w:t>
      </w:r>
    </w:p>
    <w:p w14:paraId="2D68644B" w14:textId="14D67CAD" w:rsidR="002A189E" w:rsidRPr="002A189E" w:rsidRDefault="002A189E" w:rsidP="002A189E"/>
    <w:sectPr w:rsidR="002A189E" w:rsidRPr="002A189E" w:rsidSect="008C07B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08126" w14:textId="77777777" w:rsidR="00CD5553" w:rsidRDefault="00CD5553" w:rsidP="00720DD2">
      <w:pPr>
        <w:spacing w:after="0" w:line="240" w:lineRule="auto"/>
      </w:pPr>
      <w:r>
        <w:separator/>
      </w:r>
    </w:p>
  </w:endnote>
  <w:endnote w:type="continuationSeparator" w:id="0">
    <w:p w14:paraId="42BD465A" w14:textId="77777777" w:rsidR="00CD5553" w:rsidRDefault="00CD5553" w:rsidP="00720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aleway">
    <w:panose1 w:val="00000000000000000000"/>
    <w:charset w:val="4D"/>
    <w:family w:val="auto"/>
    <w:pitch w:val="variable"/>
    <w:sig w:usb0="A00002FF" w:usb1="5000205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11C05" w14:textId="77777777" w:rsidR="00CD5553" w:rsidRDefault="00CD5553" w:rsidP="00720DD2">
      <w:pPr>
        <w:spacing w:after="0" w:line="240" w:lineRule="auto"/>
      </w:pPr>
      <w:r>
        <w:separator/>
      </w:r>
    </w:p>
  </w:footnote>
  <w:footnote w:type="continuationSeparator" w:id="0">
    <w:p w14:paraId="57628867" w14:textId="77777777" w:rsidR="00CD5553" w:rsidRDefault="00CD5553" w:rsidP="00720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1B360" w14:textId="1AD50408" w:rsidR="00720DD2" w:rsidRDefault="00720DD2" w:rsidP="00720DD2">
    <w:pPr>
      <w:pStyle w:val="Header"/>
    </w:pPr>
    <w:r>
      <w:rPr>
        <w:rFonts w:ascii="Raleway" w:eastAsia="Times New Roman" w:hAnsi="Raleway" w:cs="Times New Roman"/>
        <w:b/>
        <w:bCs/>
        <w:color w:val="F2511B"/>
        <w:sz w:val="32"/>
        <w:szCs w:val="32"/>
        <w:bdr w:val="none" w:sz="0" w:space="0" w:color="auto" w:frame="1"/>
      </w:rPr>
      <w:t xml:space="preserve">          </w:t>
    </w:r>
    <w:r w:rsidR="00D37219" w:rsidRPr="00AF2708">
      <w:rPr>
        <w:rFonts w:ascii="Times New Roman" w:hAnsi="Times New Roman" w:cs="Times New Roman"/>
        <w:b/>
        <w:bCs/>
        <w:noProof/>
        <w:sz w:val="22"/>
        <w:szCs w:val="22"/>
      </w:rPr>
      <w:drawing>
        <wp:inline distT="0" distB="0" distL="0" distR="0" wp14:anchorId="790873EE" wp14:editId="5454672C">
          <wp:extent cx="1024245" cy="703580"/>
          <wp:effectExtent l="0" t="0" r="5080" b="0"/>
          <wp:docPr id="71357370" name="Picture 1" descr="A logo with a map in the midd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57370" name="Picture 1" descr="A logo with a map in the middl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1775" cy="7568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Raleway" w:eastAsia="Times New Roman" w:hAnsi="Raleway" w:cs="Times New Roman"/>
        <w:b/>
        <w:bCs/>
        <w:color w:val="F2511B"/>
        <w:sz w:val="32"/>
        <w:szCs w:val="32"/>
        <w:bdr w:val="none" w:sz="0" w:space="0" w:color="auto" w:frame="1"/>
      </w:rPr>
      <w:t xml:space="preserve">                                                                   </w:t>
    </w:r>
  </w:p>
  <w:p w14:paraId="0FD88334" w14:textId="77777777" w:rsidR="00720DD2" w:rsidRDefault="00720D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5C2F0F"/>
    <w:multiLevelType w:val="multilevel"/>
    <w:tmpl w:val="0408F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12457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BEF"/>
    <w:rsid w:val="0002593B"/>
    <w:rsid w:val="000E1DB6"/>
    <w:rsid w:val="00175DA7"/>
    <w:rsid w:val="001C72A5"/>
    <w:rsid w:val="002A189E"/>
    <w:rsid w:val="002A3A31"/>
    <w:rsid w:val="00374B67"/>
    <w:rsid w:val="00627C6D"/>
    <w:rsid w:val="00720DD2"/>
    <w:rsid w:val="00813EFE"/>
    <w:rsid w:val="008C07BC"/>
    <w:rsid w:val="00B15BEF"/>
    <w:rsid w:val="00BC5C02"/>
    <w:rsid w:val="00CC5CC6"/>
    <w:rsid w:val="00CD5553"/>
    <w:rsid w:val="00D37219"/>
    <w:rsid w:val="00ED48BC"/>
    <w:rsid w:val="00F1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5A3C68"/>
  <w15:chartTrackingRefBased/>
  <w15:docId w15:val="{4995F705-BEAC-144F-A0A1-1818F3049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5B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5B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5B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5B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5B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5B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5B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5B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5B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5B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5B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5B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5B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5B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5B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5B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5B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5B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5B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5B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5B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5B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5B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5B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5B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5B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5B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5B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5BE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20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0DD2"/>
  </w:style>
  <w:style w:type="paragraph" w:styleId="Footer">
    <w:name w:val="footer"/>
    <w:basedOn w:val="Normal"/>
    <w:link w:val="FooterChar"/>
    <w:uiPriority w:val="99"/>
    <w:unhideWhenUsed/>
    <w:rsid w:val="00720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0DD2"/>
  </w:style>
  <w:style w:type="paragraph" w:customStyle="1" w:styleId="font8">
    <w:name w:val="font_8"/>
    <w:basedOn w:val="Normal"/>
    <w:rsid w:val="00025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wixui-rich-texttext">
    <w:name w:val="wixui-rich-text__text"/>
    <w:basedOn w:val="DefaultParagraphFont"/>
    <w:rsid w:val="0002593B"/>
  </w:style>
  <w:style w:type="character" w:customStyle="1" w:styleId="wixui-rich-texttext1">
    <w:name w:val="wixui-rich-text__text1"/>
    <w:basedOn w:val="DefaultParagraphFont"/>
    <w:rsid w:val="00175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Peitsch, Barbara</dc:creator>
  <cp:keywords/>
  <dc:description/>
  <cp:lastModifiedBy>Peitsch, Barbara</cp:lastModifiedBy>
  <cp:revision>9</cp:revision>
  <dcterms:created xsi:type="dcterms:W3CDTF">2026-07-02T19:02:00Z</dcterms:created>
  <dcterms:modified xsi:type="dcterms:W3CDTF">2026-07-03T13:36:00Z</dcterms:modified>
</cp:coreProperties>
</file>